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AC71B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978700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C71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MD–2028, 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C71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A72A33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27</w:t>
                  </w:r>
                  <w:r w:rsidR="00673A83">
                    <w:rPr>
                      <w:b/>
                      <w:sz w:val="24"/>
                      <w:szCs w:val="24"/>
                    </w:rPr>
                    <w:t xml:space="preserve"> febr</w:t>
                  </w:r>
                  <w:r w:rsidR="002410D4">
                    <w:rPr>
                      <w:b/>
                      <w:sz w:val="24"/>
                      <w:szCs w:val="24"/>
                    </w:rPr>
                    <w:t>uarie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410D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al IPNA Compania „Teleradio-Moldova”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A72A33">
        <w:rPr>
          <w:sz w:val="28"/>
          <w:szCs w:val="28"/>
        </w:rPr>
        <w:t>27</w:t>
      </w:r>
      <w:r w:rsidR="00AC5F77" w:rsidRPr="00C9741B">
        <w:rPr>
          <w:sz w:val="28"/>
          <w:szCs w:val="28"/>
        </w:rPr>
        <w:t xml:space="preserve"> </w:t>
      </w:r>
      <w:r w:rsidR="00673A83" w:rsidRPr="00C9741B">
        <w:rPr>
          <w:sz w:val="28"/>
          <w:szCs w:val="28"/>
        </w:rPr>
        <w:t>februarie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>Consiliului de Observatori al IPNA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„Teleradio-Moldova”:</w:t>
      </w:r>
    </w:p>
    <w:p w:rsidR="0038282B" w:rsidRPr="00C9741B" w:rsidRDefault="0038282B" w:rsidP="00673A83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8E04D2" w:rsidRPr="00262FC4" w:rsidRDefault="00262FC4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eastAsiaTheme="minorHAnsi" w:hAnsi="Times New Roman" w:cs="Times New Roman"/>
          <w:i/>
          <w:sz w:val="28"/>
          <w:szCs w:val="28"/>
        </w:rPr>
        <w:t>Devizul de cheltuieli privind elaborarea proiectului de reconstrucţie a celor două linii de cablu (Hotărârea CO nr. 121 din 07.11.2016).</w:t>
      </w:r>
    </w:p>
    <w:p w:rsidR="00262FC4" w:rsidRPr="00262FC4" w:rsidRDefault="00262FC4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eastAsiaTheme="minorHAnsi" w:hAnsi="Times New Roman" w:cs="Times New Roman"/>
          <w:i/>
          <w:sz w:val="28"/>
          <w:szCs w:val="28"/>
        </w:rPr>
        <w:t>Raport</w:t>
      </w:r>
      <w:r w:rsidR="001E4F83">
        <w:rPr>
          <w:rFonts w:ascii="Times New Roman" w:eastAsiaTheme="minorHAnsi" w:hAnsi="Times New Roman" w:cs="Times New Roman"/>
          <w:i/>
          <w:sz w:val="28"/>
          <w:szCs w:val="28"/>
        </w:rPr>
        <w:t>ul</w:t>
      </w:r>
      <w:bookmarkStart w:id="0" w:name="_GoBack"/>
      <w:bookmarkEnd w:id="0"/>
      <w:r w:rsidRPr="00262FC4">
        <w:rPr>
          <w:rFonts w:ascii="Times New Roman" w:eastAsiaTheme="minorHAnsi" w:hAnsi="Times New Roman" w:cs="Times New Roman"/>
          <w:i/>
          <w:sz w:val="28"/>
          <w:szCs w:val="28"/>
        </w:rPr>
        <w:t xml:space="preserve"> privind reciclarea deşeurilor de echipamente electronice şi electrice (lista echipamentelor, contractarea agentului economic).</w:t>
      </w:r>
    </w:p>
    <w:p w:rsidR="00262FC4" w:rsidRPr="00262FC4" w:rsidRDefault="00262FC4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eastAsiaTheme="minorHAnsi" w:hAnsi="Times New Roman" w:cs="Times New Roman"/>
          <w:i/>
          <w:sz w:val="28"/>
          <w:szCs w:val="28"/>
        </w:rPr>
        <w:t>Locatarul SC Valhrus SRL: de la angajament</w:t>
      </w:r>
      <w:r w:rsidR="0068608F">
        <w:rPr>
          <w:rFonts w:ascii="Times New Roman" w:eastAsiaTheme="minorHAnsi" w:hAnsi="Times New Roman" w:cs="Times New Roman"/>
          <w:i/>
          <w:sz w:val="28"/>
          <w:szCs w:val="28"/>
        </w:rPr>
        <w:t>e</w:t>
      </w:r>
      <w:r w:rsidRPr="00262FC4">
        <w:rPr>
          <w:rFonts w:ascii="Times New Roman" w:eastAsiaTheme="minorHAnsi" w:hAnsi="Times New Roman" w:cs="Times New Roman"/>
          <w:i/>
          <w:sz w:val="28"/>
          <w:szCs w:val="28"/>
        </w:rPr>
        <w:t xml:space="preserve"> la realitate.</w:t>
      </w:r>
    </w:p>
    <w:p w:rsidR="0002309C" w:rsidRPr="00262FC4" w:rsidRDefault="008E04D2" w:rsidP="008E04D2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3B28EE" w:rsidRPr="00C9741B">
        <w:rPr>
          <w:b/>
          <w:sz w:val="28"/>
          <w:szCs w:val="28"/>
          <w:lang w:eastAsia="ja-JP"/>
        </w:rPr>
        <w:t>5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3B28EE" w:rsidRPr="00C9741B">
        <w:rPr>
          <w:b/>
          <w:sz w:val="28"/>
          <w:szCs w:val="28"/>
          <w:lang w:eastAsia="ja-JP"/>
        </w:rPr>
        <w:t>5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BC" w:rsidRDefault="00AC71BC" w:rsidP="00D408D0">
      <w:r>
        <w:separator/>
      </w:r>
    </w:p>
  </w:endnote>
  <w:endnote w:type="continuationSeparator" w:id="0">
    <w:p w:rsidR="00AC71BC" w:rsidRDefault="00AC71B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BC" w:rsidRDefault="00AC71BC" w:rsidP="00D408D0">
      <w:r>
        <w:separator/>
      </w:r>
    </w:p>
  </w:footnote>
  <w:footnote w:type="continuationSeparator" w:id="0">
    <w:p w:rsidR="00AC71BC" w:rsidRDefault="00AC71B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76</cp:revision>
  <cp:lastPrinted>2016-11-07T15:32:00Z</cp:lastPrinted>
  <dcterms:created xsi:type="dcterms:W3CDTF">2016-09-26T05:02:00Z</dcterms:created>
  <dcterms:modified xsi:type="dcterms:W3CDTF">2017-02-28T09:37:00Z</dcterms:modified>
</cp:coreProperties>
</file>